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598" w:rsidRDefault="00646FEF" w:rsidP="00646F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EF">
        <w:rPr>
          <w:rFonts w:ascii="Times New Roman" w:hAnsi="Times New Roman" w:cs="Times New Roman"/>
          <w:b/>
          <w:sz w:val="24"/>
          <w:szCs w:val="24"/>
        </w:rPr>
        <w:t>Пакет с заданиями   «Один день из жизни партизанского отряда»</w:t>
      </w:r>
    </w:p>
    <w:p w:rsidR="00646FEF" w:rsidRPr="00ED4F06" w:rsidRDefault="00646FEF" w:rsidP="00646FE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4F06">
        <w:rPr>
          <w:rFonts w:ascii="Times New Roman" w:hAnsi="Times New Roman" w:cs="Times New Roman"/>
          <w:b/>
          <w:i/>
          <w:sz w:val="24"/>
          <w:szCs w:val="24"/>
        </w:rPr>
        <w:t>Сегодня  вечером у нас операция «Листовка». Необходимо будет пробраться в ближайшую деревню и расклеить листовки с о</w:t>
      </w:r>
      <w:r w:rsidR="00B567AE">
        <w:rPr>
          <w:rFonts w:ascii="Times New Roman" w:hAnsi="Times New Roman" w:cs="Times New Roman"/>
          <w:b/>
          <w:i/>
          <w:sz w:val="24"/>
          <w:szCs w:val="24"/>
        </w:rPr>
        <w:t>бращением к жителям деревни.</w:t>
      </w:r>
      <w:r w:rsidRPr="00ED4F06">
        <w:rPr>
          <w:rFonts w:ascii="Times New Roman" w:hAnsi="Times New Roman" w:cs="Times New Roman"/>
          <w:b/>
          <w:i/>
          <w:sz w:val="24"/>
          <w:szCs w:val="24"/>
        </w:rPr>
        <w:t xml:space="preserve"> Так что работы сегодня много – надо придумать текст и рисунки или символы для листовки, может и стишки или частушки про немцев и Гитлера, что</w:t>
      </w:r>
      <w:r w:rsidR="00DB1E94" w:rsidRPr="00ED4F06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ED4F06">
        <w:rPr>
          <w:rFonts w:ascii="Times New Roman" w:hAnsi="Times New Roman" w:cs="Times New Roman"/>
          <w:b/>
          <w:i/>
          <w:sz w:val="24"/>
          <w:szCs w:val="24"/>
        </w:rPr>
        <w:t xml:space="preserve"> то приготовить поесть, постирать и помочь раненным товарищам, навести порядок в жилище  и подготовить оружие и все необходимое для партизанской операции.</w:t>
      </w:r>
    </w:p>
    <w:p w:rsidR="00DB1E94" w:rsidRDefault="00DB1E94" w:rsidP="00646FEF">
      <w:pPr>
        <w:rPr>
          <w:rFonts w:ascii="Times New Roman" w:hAnsi="Times New Roman" w:cs="Times New Roman"/>
          <w:b/>
          <w:sz w:val="24"/>
          <w:szCs w:val="24"/>
        </w:rPr>
      </w:pPr>
      <w:r w:rsidRPr="00ED4F0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 в 6.00  утра</w:t>
      </w:r>
      <w:r w:rsidR="00C338F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Подъем. Начинаем  утро с обхода раненных партизан.</w:t>
      </w:r>
    </w:p>
    <w:p w:rsidR="00F4284F" w:rsidRDefault="00F4284F" w:rsidP="00F428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38500" cy="3238500"/>
            <wp:effectExtent l="19050" t="0" r="0" b="0"/>
            <wp:docPr id="1" name="Рисунок 1" descr="C:\Users\Асма-82\Desktop\партизаны\c4e01d47aa381b960176fd17b427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ма-82\Desktop\партизаны\c4e01d47aa381b960176fd17b427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78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6AF" w:rsidRDefault="002B56AF" w:rsidP="00F428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4F06" w:rsidRPr="00E507B5" w:rsidRDefault="00ED4F06" w:rsidP="00ED4F0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любой оккупированной территории во время Великой Отечественной Войны уничтожалась система оказания медицинской помощи. Местное населения не получало медицинскую помощь, еще тяжелее было партизанам. Хотя в отрядах были врачи, но катастрофически не хватало медикаментов, перевязочного материала, медицинского оборудования. Партизаны часто сами во время налетов на вражеские гарнизоны добывали медицинское имущество. Врачам в военно-полевых условиях приходились овладевать знаниями по </w:t>
      </w:r>
      <w:proofErr w:type="spellStart"/>
      <w:r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фитотерапии</w:t>
      </w:r>
      <w:proofErr w:type="spellEnd"/>
      <w:r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особенных успехов добились врачи Белорусского партизанского движения.</w:t>
      </w:r>
      <w:r w:rsidR="00087BCA"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полученных в институте</w:t>
      </w:r>
      <w:proofErr w:type="gramStart"/>
      <w:r w:rsidR="00087BCA"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D6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="00DD69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87BCA" w:rsidRPr="002B56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было недостаточно, вначале врачам помогали местные жители, которые рассказывали о целебных свойствах разных трав, корешков, позже была выпущена литература по применению лекарственного растительного сырья.</w:t>
      </w:r>
      <w:r w:rsidR="00E507B5" w:rsidRPr="00E507B5">
        <w:rPr>
          <w:rFonts w:ascii="Helvetica" w:hAnsi="Helvetica" w:cs="Helvetica"/>
          <w:color w:val="555555"/>
          <w:sz w:val="23"/>
          <w:szCs w:val="23"/>
          <w:shd w:val="clear" w:color="auto" w:fill="FFFFFF"/>
        </w:rPr>
        <w:t xml:space="preserve"> 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Заготовка лекарственных растений (трав, кор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ней, почек, ягод и др.) шла непрерывно в тече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ние всего года. Весной в период </w:t>
      </w:r>
      <w:proofErr w:type="spellStart"/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сокодвижения</w:t>
      </w:r>
      <w:proofErr w:type="spellEnd"/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партизаны белорусского Полесья заготавлива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 xml:space="preserve">ли березовый сок, почки березы, кору дуба, поздней весной — почки сосны, шишки сосны, цветки малины; в июне— </w:t>
      </w:r>
      <w:proofErr w:type="gramStart"/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цв</w:t>
      </w:r>
      <w:proofErr w:type="gramEnd"/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етки липы, лист и ягоды земляники, почки сосны; в июле — ягоды черники, малины; осенью — ягоды клюквы, кру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шины, корни валерианы; зимой собирали почки березы, соплодия ольхи. Также заготавливали листья подорожника, корневища окопника, побе</w:t>
      </w:r>
      <w:r w:rsidR="00E507B5" w:rsidRPr="00E507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softHyphen/>
        <w:t>ги багульника, хвою и живицу сосны и ели.</w:t>
      </w:r>
      <w:r w:rsidR="00E507B5" w:rsidRPr="00E507B5">
        <w:rPr>
          <w:rFonts w:ascii="Helvetica" w:hAnsi="Helvetica" w:cs="Helvetica"/>
          <w:color w:val="555555"/>
          <w:sz w:val="23"/>
          <w:szCs w:val="23"/>
          <w:shd w:val="clear" w:color="auto" w:fill="FFFFFF"/>
        </w:rPr>
        <w:t xml:space="preserve"> </w:t>
      </w:r>
      <w:r w:rsidR="00E507B5" w:rsidRPr="00E507B5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Применялись разнообразные формы препа</w:t>
      </w:r>
      <w:r w:rsidR="00E507B5" w:rsidRPr="00E507B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ратов из лекарственных растений — отвары, настойки на самогоне, мази на говяжьем жире с порошками растений, при простуде делали ингаляции.</w:t>
      </w:r>
    </w:p>
    <w:p w:rsidR="000C3ED7" w:rsidRPr="002B56AF" w:rsidRDefault="000C3ED7" w:rsidP="00ED4F0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87BCA" w:rsidRPr="00AF4B3B" w:rsidRDefault="002B56AF" w:rsidP="00ED4F06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</w:t>
      </w:r>
      <w:r w:rsidR="00087BCA" w:rsidRPr="00AF4B3B"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  <w:t>Догадайтесь, для чего использовали:</w:t>
      </w:r>
    </w:p>
    <w:p w:rsidR="00087BCA" w:rsidRPr="002B56AF" w:rsidRDefault="00087BCA" w:rsidP="00087BC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56AF">
        <w:rPr>
          <w:rFonts w:ascii="Times New Roman" w:hAnsi="Times New Roman" w:cs="Times New Roman"/>
          <w:b/>
          <w:sz w:val="24"/>
          <w:szCs w:val="24"/>
        </w:rPr>
        <w:t xml:space="preserve">Торфяной мох __________________________________________________________ </w:t>
      </w:r>
    </w:p>
    <w:p w:rsidR="00087BCA" w:rsidRPr="002B56AF" w:rsidRDefault="00087BCA" w:rsidP="00087BC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56AF">
        <w:rPr>
          <w:rFonts w:ascii="Times New Roman" w:hAnsi="Times New Roman" w:cs="Times New Roman"/>
          <w:b/>
          <w:sz w:val="24"/>
          <w:szCs w:val="24"/>
        </w:rPr>
        <w:t xml:space="preserve">Самогон           ___________________________________________________________ </w:t>
      </w:r>
    </w:p>
    <w:p w:rsidR="00087BCA" w:rsidRPr="002B56AF" w:rsidRDefault="00087BCA" w:rsidP="00087BC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56AF">
        <w:rPr>
          <w:rFonts w:ascii="Times New Roman" w:hAnsi="Times New Roman" w:cs="Times New Roman"/>
          <w:b/>
          <w:sz w:val="24"/>
          <w:szCs w:val="24"/>
        </w:rPr>
        <w:t>Березовые почки ________________________________________________________</w:t>
      </w:r>
    </w:p>
    <w:p w:rsidR="00087BCA" w:rsidRPr="002B56AF" w:rsidRDefault="00087BCA" w:rsidP="00087BCA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B56AF">
        <w:rPr>
          <w:rFonts w:ascii="Times New Roman" w:hAnsi="Times New Roman" w:cs="Times New Roman"/>
          <w:b/>
          <w:sz w:val="24"/>
          <w:szCs w:val="24"/>
        </w:rPr>
        <w:t>Цветки липы ___________________________________________________________</w:t>
      </w:r>
      <w:r w:rsidR="00C338F8" w:rsidRPr="002B56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38F8" w:rsidRPr="002B56AF" w:rsidRDefault="00C338F8" w:rsidP="00C338F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6AF" w:rsidRDefault="002B56AF" w:rsidP="00C338F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56AF" w:rsidRDefault="002B56AF" w:rsidP="00C338F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338F8" w:rsidRPr="002B56AF" w:rsidRDefault="00C338F8" w:rsidP="00C338F8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56A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E1215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B56A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задание   8.00  </w:t>
      </w:r>
      <w:r w:rsidRPr="002B56AF">
        <w:rPr>
          <w:rFonts w:ascii="Times New Roman" w:hAnsi="Times New Roman" w:cs="Times New Roman"/>
          <w:b/>
          <w:sz w:val="24"/>
          <w:szCs w:val="24"/>
        </w:rPr>
        <w:t>Время завтрака  в партизанском  отряде</w:t>
      </w:r>
    </w:p>
    <w:p w:rsidR="00087BCA" w:rsidRPr="00AF4B3B" w:rsidRDefault="002B56AF" w:rsidP="00087BCA">
      <w:pPr>
        <w:pStyle w:val="a5"/>
        <w:rPr>
          <w:rFonts w:ascii="Times New Roman" w:hAnsi="Times New Roman" w:cs="Times New Roman"/>
          <w:color w:val="0070C0"/>
          <w:sz w:val="24"/>
          <w:szCs w:val="24"/>
        </w:rPr>
      </w:pPr>
      <w:r w:rsidRPr="00AF4B3B">
        <w:rPr>
          <w:rFonts w:ascii="Times New Roman" w:hAnsi="Times New Roman" w:cs="Times New Roman"/>
          <w:color w:val="0070C0"/>
          <w:sz w:val="24"/>
          <w:szCs w:val="24"/>
        </w:rPr>
        <w:t>Пр</w:t>
      </w:r>
      <w:r w:rsidR="00AF4B3B">
        <w:rPr>
          <w:rFonts w:ascii="Times New Roman" w:hAnsi="Times New Roman" w:cs="Times New Roman"/>
          <w:color w:val="0070C0"/>
          <w:sz w:val="24"/>
          <w:szCs w:val="24"/>
        </w:rPr>
        <w:t xml:space="preserve">очитайте текст и напишите названия </w:t>
      </w:r>
      <w:r w:rsidRPr="00AF4B3B">
        <w:rPr>
          <w:rFonts w:ascii="Times New Roman" w:hAnsi="Times New Roman" w:cs="Times New Roman"/>
          <w:color w:val="0070C0"/>
          <w:sz w:val="24"/>
          <w:szCs w:val="24"/>
        </w:rPr>
        <w:t xml:space="preserve"> блюда, которое можно приготовить из имеющихся у партизан продуктов</w:t>
      </w:r>
    </w:p>
    <w:p w:rsidR="00C9787C" w:rsidRDefault="000C3ED7" w:rsidP="000C3E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105150" cy="3105150"/>
            <wp:effectExtent l="19050" t="0" r="0" b="0"/>
            <wp:docPr id="2" name="Рисунок 2" descr="C:\Users\Асма-82\Desktop\партизаны\0022ed57e7da060533864cece64b5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ма-82\Desktop\партизаны\0022ed57e7da060533864cece64b55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AF" w:rsidRDefault="002B56AF" w:rsidP="002B56AF">
      <w:pPr>
        <w:pStyle w:val="a6"/>
        <w:spacing w:before="0" w:beforeAutospacing="0" w:after="450" w:afterAutospacing="0" w:line="450" w:lineRule="atLeast"/>
        <w:rPr>
          <w:color w:val="202B39"/>
        </w:rPr>
      </w:pPr>
      <w:r w:rsidRPr="002B56AF">
        <w:rPr>
          <w:color w:val="202B39"/>
        </w:rPr>
        <w:t>Основой рациона в войну, как пишут бойцы народног</w:t>
      </w:r>
      <w:r>
        <w:rPr>
          <w:color w:val="202B39"/>
        </w:rPr>
        <w:t>о сопротивления, был</w:t>
      </w:r>
      <w:r w:rsidRPr="002B56AF">
        <w:rPr>
          <w:color w:val="202B39"/>
        </w:rPr>
        <w:t>, конечно, картофель. Вместо хлеба пекли лепешки из любой муки, подмешивая картошку. Иногда выпекали и добывали настоящий хлеб. Мясо было в лесу почти всегда. Изредка появлялись молоко и яйца. Перепадали и овощи. Летом собирали ягоды и грибы. Однако «с января 1944 года, когда приблизился фронт, питание резко ухудшилось – питались кониной и картошкой, к тому же, без соли».</w:t>
      </w:r>
      <w:r>
        <w:rPr>
          <w:color w:val="202B39"/>
        </w:rPr>
        <w:t xml:space="preserve"> </w:t>
      </w:r>
      <w:r w:rsidRPr="002B56AF">
        <w:rPr>
          <w:color w:val="202B39"/>
        </w:rPr>
        <w:t>Откуда же брали партизаны продукты? Как сами они и сообщают, до зимы 1942 года скот приводили с колхозных ферм, картофель копали на колхозных полях, хлеб и соль брали у близких людей, соблюдая конспирацию. В продолжение зимы 1941-1942 годов такое снабжение оставалось основным. Только картошку брали из буртов на полях. За ней отправлялись специально в метель, чтобы заметало следы. Пока клубни доставляли в лагерь, они подмерзали</w:t>
      </w:r>
      <w:r>
        <w:rPr>
          <w:color w:val="202B39"/>
        </w:rPr>
        <w:t>,</w:t>
      </w:r>
      <w:r w:rsidRPr="002B56AF">
        <w:rPr>
          <w:color w:val="202B39"/>
        </w:rPr>
        <w:t xml:space="preserve"> и есть приходилось сладкий «второй хлеб».</w:t>
      </w:r>
    </w:p>
    <w:p w:rsidR="002B56AF" w:rsidRDefault="00AF4B3B" w:rsidP="002B56AF">
      <w:pPr>
        <w:pStyle w:val="a6"/>
        <w:spacing w:before="0" w:beforeAutospacing="0" w:after="450" w:afterAutospacing="0" w:line="450" w:lineRule="atLeast"/>
        <w:rPr>
          <w:color w:val="202B39"/>
        </w:rPr>
      </w:pPr>
      <w:r>
        <w:rPr>
          <w:color w:val="202B39"/>
        </w:rPr>
        <w:t>Название блюда</w:t>
      </w:r>
      <w:r w:rsidR="002B56AF">
        <w:rPr>
          <w:color w:val="202B39"/>
        </w:rPr>
        <w:t>______________________________________________</w:t>
      </w:r>
      <w:r>
        <w:rPr>
          <w:color w:val="202B39"/>
        </w:rPr>
        <w:t>_________________________</w:t>
      </w:r>
    </w:p>
    <w:p w:rsidR="00E12155" w:rsidRDefault="00E12155" w:rsidP="00E12155">
      <w:pPr>
        <w:pStyle w:val="a6"/>
        <w:spacing w:before="0" w:beforeAutospacing="0" w:after="450" w:afterAutospacing="0" w:line="450" w:lineRule="atLeast"/>
        <w:jc w:val="center"/>
        <w:rPr>
          <w:b/>
          <w:color w:val="FF0000"/>
        </w:rPr>
      </w:pPr>
      <w:r>
        <w:rPr>
          <w:b/>
          <w:noProof/>
          <w:color w:val="FF0000"/>
        </w:rPr>
        <w:lastRenderedPageBreak/>
        <w:drawing>
          <wp:inline distT="0" distB="0" distL="0" distR="0">
            <wp:extent cx="2738755" cy="1786279"/>
            <wp:effectExtent l="19050" t="0" r="4445" b="0"/>
            <wp:docPr id="4" name="Рисунок 4" descr="C:\Users\Асма-82\Desktop\партизаны\51537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сма-82\Desktop\партизаны\51537_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756" cy="17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6AF" w:rsidRDefault="002B56AF" w:rsidP="002B56AF">
      <w:pPr>
        <w:pStyle w:val="a6"/>
        <w:spacing w:before="0" w:beforeAutospacing="0" w:after="450" w:afterAutospacing="0" w:line="450" w:lineRule="atLeast"/>
        <w:rPr>
          <w:b/>
        </w:rPr>
      </w:pPr>
      <w:r w:rsidRPr="002B56AF">
        <w:rPr>
          <w:b/>
          <w:color w:val="FF0000"/>
        </w:rPr>
        <w:t>3 задание</w:t>
      </w:r>
      <w:r>
        <w:rPr>
          <w:b/>
          <w:color w:val="FF0000"/>
        </w:rPr>
        <w:t xml:space="preserve">  </w:t>
      </w:r>
      <w:r w:rsidRPr="002B56AF">
        <w:rPr>
          <w:b/>
        </w:rPr>
        <w:t xml:space="preserve">9.00 -13.00  решение бытовых проблем </w:t>
      </w:r>
    </w:p>
    <w:p w:rsidR="00A428CD" w:rsidRDefault="00E12155" w:rsidP="00E12155">
      <w:pPr>
        <w:pStyle w:val="a6"/>
        <w:spacing w:before="0" w:beforeAutospacing="0" w:after="450" w:afterAutospacing="0" w:line="450" w:lineRule="atLeast"/>
        <w:jc w:val="center"/>
        <w:rPr>
          <w:rFonts w:ascii="Arial" w:hAnsi="Arial" w:cs="Arial"/>
          <w:color w:val="000000"/>
          <w:sz w:val="21"/>
          <w:szCs w:val="21"/>
          <w:shd w:val="clear" w:color="auto" w:fill="E8E8E8"/>
        </w:rPr>
      </w:pPr>
      <w:r>
        <w:rPr>
          <w:b/>
          <w:noProof/>
        </w:rPr>
        <w:drawing>
          <wp:inline distT="0" distB="0" distL="0" distR="0">
            <wp:extent cx="3152775" cy="3152775"/>
            <wp:effectExtent l="19050" t="0" r="9525" b="0"/>
            <wp:docPr id="3" name="Рисунок 3" descr="C:\Users\Асма-82\Desktop\партизаны\f97365ab6163bb966743d544e3554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сма-82\Desktop\партизаны\f97365ab6163bb966743d544e35549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28CD" w:rsidRPr="00A428CD">
        <w:rPr>
          <w:rFonts w:ascii="Arial" w:hAnsi="Arial" w:cs="Arial"/>
          <w:color w:val="000000"/>
          <w:sz w:val="21"/>
          <w:szCs w:val="21"/>
          <w:shd w:val="clear" w:color="auto" w:fill="E8E8E8"/>
        </w:rPr>
        <w:t xml:space="preserve"> </w:t>
      </w:r>
    </w:p>
    <w:p w:rsidR="00E12155" w:rsidRPr="00A428CD" w:rsidRDefault="00A428CD" w:rsidP="00A428CD">
      <w:pPr>
        <w:pStyle w:val="a6"/>
        <w:spacing w:before="0" w:beforeAutospacing="0" w:after="450" w:afterAutospacing="0" w:line="450" w:lineRule="atLeast"/>
        <w:rPr>
          <w:b/>
        </w:rPr>
      </w:pPr>
      <w:r w:rsidRPr="00A428CD">
        <w:rPr>
          <w:color w:val="000000"/>
          <w:shd w:val="clear" w:color="auto" w:fill="E8E8E8"/>
        </w:rPr>
        <w:t>Землянки по сравнению с другими полевыми необоронительными постройками - наиболее совершенный вид жилья. Они являются наилучшим укрытием от холода и непогоды в любое время года и особенно зимой</w:t>
      </w:r>
      <w:r>
        <w:rPr>
          <w:color w:val="000000"/>
          <w:shd w:val="clear" w:color="auto" w:fill="E8E8E8"/>
        </w:rPr>
        <w:t>.</w:t>
      </w:r>
      <w:r w:rsidRPr="00A428CD">
        <w:rPr>
          <w:rFonts w:ascii="Arial" w:hAnsi="Arial" w:cs="Arial"/>
          <w:color w:val="000000"/>
          <w:sz w:val="21"/>
          <w:szCs w:val="21"/>
          <w:shd w:val="clear" w:color="auto" w:fill="E8E8E8"/>
        </w:rPr>
        <w:t xml:space="preserve"> </w:t>
      </w:r>
      <w:r w:rsidRPr="00A428CD">
        <w:rPr>
          <w:color w:val="000000"/>
          <w:shd w:val="clear" w:color="auto" w:fill="E8E8E8"/>
        </w:rPr>
        <w:t>Землянки должны быть прочными, рассчитаны на длительный срок эксплуатации и обеспечены от заливания грунтовыми и поверхностными водами</w:t>
      </w:r>
      <w:r>
        <w:rPr>
          <w:rFonts w:ascii="Arial" w:hAnsi="Arial" w:cs="Arial"/>
          <w:color w:val="000000"/>
          <w:sz w:val="21"/>
          <w:szCs w:val="21"/>
          <w:shd w:val="clear" w:color="auto" w:fill="E8E8E8"/>
        </w:rPr>
        <w:t>.</w:t>
      </w:r>
    </w:p>
    <w:p w:rsidR="00A428CD" w:rsidRDefault="00A428CD" w:rsidP="00A428CD">
      <w:pPr>
        <w:pStyle w:val="a6"/>
        <w:spacing w:before="0" w:beforeAutospacing="0" w:after="450" w:afterAutospacing="0" w:line="450" w:lineRule="atLeast"/>
        <w:rPr>
          <w:color w:val="0070C0"/>
        </w:rPr>
      </w:pPr>
      <w:r w:rsidRPr="00AF4B3B">
        <w:rPr>
          <w:color w:val="0070C0"/>
        </w:rPr>
        <w:t>Внимательно рассмотрите рисунки. Назовите необходимые материалы и инструменты для строительства землянки.</w:t>
      </w:r>
      <w:r w:rsidR="00D9467D">
        <w:rPr>
          <w:color w:val="0070C0"/>
        </w:rPr>
        <w:t xml:space="preserve"> ________________________________________________________________ </w:t>
      </w:r>
    </w:p>
    <w:p w:rsidR="00D9467D" w:rsidRPr="00AF4B3B" w:rsidRDefault="00D9467D" w:rsidP="00A428CD">
      <w:pPr>
        <w:pStyle w:val="a6"/>
        <w:spacing w:before="0" w:beforeAutospacing="0" w:after="450" w:afterAutospacing="0" w:line="450" w:lineRule="atLeast"/>
        <w:rPr>
          <w:color w:val="0070C0"/>
        </w:rPr>
      </w:pPr>
      <w:r>
        <w:rPr>
          <w:color w:val="0070C0"/>
        </w:rPr>
        <w:t>______________________________________________________________________________________</w:t>
      </w:r>
    </w:p>
    <w:p w:rsidR="002B56AF" w:rsidRDefault="00A428CD" w:rsidP="00A428CD">
      <w:pPr>
        <w:pStyle w:val="a6"/>
        <w:spacing w:before="0" w:beforeAutospacing="0" w:after="450" w:afterAutospacing="0" w:line="450" w:lineRule="atLeast"/>
        <w:jc w:val="center"/>
        <w:rPr>
          <w:noProof/>
          <w:color w:val="202B39"/>
        </w:rPr>
      </w:pPr>
      <w:r>
        <w:rPr>
          <w:noProof/>
          <w:color w:val="202B39"/>
        </w:rPr>
        <w:lastRenderedPageBreak/>
        <w:drawing>
          <wp:inline distT="0" distB="0" distL="0" distR="0">
            <wp:extent cx="2812435" cy="1990725"/>
            <wp:effectExtent l="19050" t="0" r="6965" b="0"/>
            <wp:docPr id="5" name="Рисунок 5" descr="C:\Users\Асма-82\Desktop\партизаны\shema-ukrytiya-ot-hol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сма-82\Desktop\партизаны\shema-ukrytiya-ot-holod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3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202B39"/>
        </w:rPr>
        <w:t xml:space="preserve">       </w:t>
      </w:r>
      <w:r>
        <w:rPr>
          <w:noProof/>
          <w:color w:val="202B39"/>
        </w:rPr>
        <w:drawing>
          <wp:inline distT="0" distB="0" distL="0" distR="0">
            <wp:extent cx="2705100" cy="1990725"/>
            <wp:effectExtent l="19050" t="0" r="0" b="0"/>
            <wp:docPr id="6" name="Рисунок 6" descr="C:\Users\Асма-82\Desktop\партизаны\IMG_8134веоллелдл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сма-82\Desktop\партизаны\IMG_8134веоллелдлч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C92">
        <w:rPr>
          <w:noProof/>
          <w:color w:val="202B39"/>
        </w:rPr>
        <w:t xml:space="preserve"> </w:t>
      </w:r>
    </w:p>
    <w:p w:rsidR="00A00099" w:rsidRDefault="00A00099" w:rsidP="00203C92">
      <w:pPr>
        <w:pStyle w:val="a6"/>
        <w:shd w:val="clear" w:color="auto" w:fill="FFFFFF"/>
        <w:spacing w:before="120" w:beforeAutospacing="0" w:after="120" w:afterAutospacing="0"/>
        <w:rPr>
          <w:noProof/>
          <w:color w:val="FF0000"/>
        </w:rPr>
      </w:pPr>
    </w:p>
    <w:p w:rsidR="00A00099" w:rsidRDefault="00A00099" w:rsidP="00203C92">
      <w:pPr>
        <w:pStyle w:val="a6"/>
        <w:shd w:val="clear" w:color="auto" w:fill="FFFFFF"/>
        <w:spacing w:before="120" w:beforeAutospacing="0" w:after="120" w:afterAutospacing="0"/>
        <w:rPr>
          <w:noProof/>
          <w:color w:val="FF0000"/>
        </w:rPr>
      </w:pPr>
    </w:p>
    <w:p w:rsidR="00D9467D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 w:rsidRPr="00203C92">
        <w:rPr>
          <w:noProof/>
          <w:color w:val="FF0000"/>
        </w:rPr>
        <w:t>4  задание</w:t>
      </w:r>
      <w:r w:rsidRPr="00203C92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 </w:t>
      </w:r>
      <w:r w:rsidR="00D9467D"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 xml:space="preserve">13.00 -19.00  Подготовка к боевым операциям </w:t>
      </w:r>
    </w:p>
    <w:p w:rsidR="00A00099" w:rsidRDefault="00A00099" w:rsidP="00A00099">
      <w:pPr>
        <w:pStyle w:val="a6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22222"/>
          <w:sz w:val="21"/>
          <w:szCs w:val="21"/>
          <w:shd w:val="clear" w:color="auto" w:fill="FFFFFF"/>
        </w:rPr>
        <w:drawing>
          <wp:inline distT="0" distB="0" distL="0" distR="0">
            <wp:extent cx="2857500" cy="2857500"/>
            <wp:effectExtent l="19050" t="0" r="0" b="0"/>
            <wp:docPr id="7" name="Рисунок 7" descr="C:\Users\Асма-82\Desktop\партизаны\65d19f526f76f6f9d0f2733f3de3b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сма-82\Desktop\партизаны\65d19f526f76f6f9d0f2733f3de3b6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67D" w:rsidRPr="00D9467D" w:rsidRDefault="00D9467D" w:rsidP="00203C92">
      <w:pPr>
        <w:pStyle w:val="a6"/>
        <w:shd w:val="clear" w:color="auto" w:fill="FFFFFF"/>
        <w:spacing w:before="120" w:beforeAutospacing="0" w:after="120" w:afterAutospacing="0"/>
        <w:rPr>
          <w:b/>
          <w:bCs/>
          <w:color w:val="0070C0"/>
          <w:shd w:val="clear" w:color="auto" w:fill="FFFFFF"/>
        </w:rPr>
      </w:pPr>
      <w:r w:rsidRPr="00D9467D">
        <w:rPr>
          <w:b/>
          <w:bCs/>
          <w:color w:val="0070C0"/>
          <w:shd w:val="clear" w:color="auto" w:fill="FFFFFF"/>
        </w:rPr>
        <w:t>Прочитайте текст и назовите пути пополнения партизанских отрядов живой силой и вооружением.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proofErr w:type="spellStart"/>
      <w:r w:rsidRPr="00203C92">
        <w:rPr>
          <w:b/>
          <w:bCs/>
          <w:color w:val="222222"/>
          <w:shd w:val="clear" w:color="auto" w:fill="FFFFFF"/>
        </w:rPr>
        <w:t>Путивльский</w:t>
      </w:r>
      <w:proofErr w:type="spellEnd"/>
      <w:r w:rsidRPr="00203C92">
        <w:rPr>
          <w:b/>
          <w:bCs/>
          <w:color w:val="222222"/>
          <w:shd w:val="clear" w:color="auto" w:fill="FFFFFF"/>
        </w:rPr>
        <w:t xml:space="preserve"> партизанский отряд</w:t>
      </w:r>
      <w:r w:rsidRPr="00203C92">
        <w:rPr>
          <w:color w:val="222222"/>
          <w:shd w:val="clear" w:color="auto" w:fill="FFFFFF"/>
        </w:rPr>
        <w:t> (командир </w:t>
      </w:r>
      <w:hyperlink r:id="rId13" w:tooltip="Ковпак, Сидор Артемьевич" w:history="1">
        <w:r w:rsidRPr="00203C92">
          <w:rPr>
            <w:rStyle w:val="a7"/>
            <w:color w:val="0B0080"/>
            <w:shd w:val="clear" w:color="auto" w:fill="FFFFFF"/>
          </w:rPr>
          <w:t>С. А. Ковпак</w:t>
        </w:r>
      </w:hyperlink>
      <w:r w:rsidRPr="00203C92">
        <w:rPr>
          <w:color w:val="222222"/>
          <w:shd w:val="clear" w:color="auto" w:fill="FFFFFF"/>
        </w:rPr>
        <w:t>, комиссар </w:t>
      </w:r>
      <w:hyperlink r:id="rId14" w:tooltip="Руднев, Семён Васильевич" w:history="1">
        <w:r w:rsidRPr="00203C92">
          <w:rPr>
            <w:rStyle w:val="a7"/>
            <w:color w:val="0B0080"/>
            <w:shd w:val="clear" w:color="auto" w:fill="FFFFFF"/>
          </w:rPr>
          <w:t>С. В. Руднев</w:t>
        </w:r>
      </w:hyperlink>
      <w:r w:rsidR="00D9467D">
        <w:rPr>
          <w:color w:val="222222"/>
          <w:shd w:val="clear" w:color="auto" w:fill="FFFFFF"/>
        </w:rPr>
        <w:t>, начальник штаба Г. Я. </w:t>
      </w:r>
      <w:proofErr w:type="spellStart"/>
      <w:r w:rsidR="00D9467D">
        <w:rPr>
          <w:color w:val="222222"/>
          <w:shd w:val="clear" w:color="auto" w:fill="FFFFFF"/>
        </w:rPr>
        <w:t>Базыма</w:t>
      </w:r>
      <w:proofErr w:type="spellEnd"/>
      <w:r w:rsidR="00D9467D">
        <w:rPr>
          <w:color w:val="222222"/>
          <w:shd w:val="clear" w:color="auto" w:fill="FFFFFF"/>
        </w:rPr>
        <w:t>)</w:t>
      </w:r>
      <w:r w:rsidRPr="00203C92">
        <w:rPr>
          <w:color w:val="222222"/>
          <w:shd w:val="clear" w:color="auto" w:fill="FFFFFF"/>
        </w:rPr>
        <w:t> — партизанский отряд, действовавший на оккупированной территории нескольких областей РСФСР, Украины и Белоруссии в 1941—1944 гг.</w:t>
      </w:r>
      <w:r w:rsidRPr="00203C92">
        <w:rPr>
          <w:color w:val="222222"/>
        </w:rPr>
        <w:t xml:space="preserve"> В сентябре 1941 года С.А. Ковпак начал партизанскую деятельность с отрядом из 13 человек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proofErr w:type="spellStart"/>
      <w:r w:rsidRPr="00203C92">
        <w:rPr>
          <w:color w:val="222222"/>
        </w:rPr>
        <w:t>Путивльский</w:t>
      </w:r>
      <w:proofErr w:type="spellEnd"/>
      <w:r w:rsidRPr="00203C92">
        <w:rPr>
          <w:color w:val="222222"/>
        </w:rPr>
        <w:t xml:space="preserve"> партизанский отряд был создан </w:t>
      </w:r>
      <w:hyperlink r:id="rId15" w:tooltip="18 октября" w:history="1">
        <w:r w:rsidRPr="00203C92">
          <w:rPr>
            <w:rStyle w:val="a7"/>
            <w:color w:val="0B0080"/>
          </w:rPr>
          <w:t>18 октября</w:t>
        </w:r>
      </w:hyperlink>
      <w:r w:rsidRPr="00203C92">
        <w:rPr>
          <w:color w:val="222222"/>
        </w:rPr>
        <w:t> 1941 года в </w:t>
      </w:r>
      <w:proofErr w:type="spellStart"/>
      <w:r w:rsidR="005E4CCC" w:rsidRPr="00203C92">
        <w:rPr>
          <w:color w:val="222222"/>
        </w:rPr>
        <w:fldChar w:fldCharType="begin"/>
      </w:r>
      <w:r w:rsidRPr="00203C92">
        <w:rPr>
          <w:color w:val="222222"/>
        </w:rPr>
        <w:instrText xml:space="preserve"> HYPERLINK "https://ru.wikipedia.org/wiki/%D0%A1%D0%BF%D0%B0%D0%B4%D1%89%D0%B0%D0%BD%D1%81%D0%BA%D0%B8%D0%B9_%D0%BB%D0%B5%D1%81" \o "Спадщанский лес" </w:instrText>
      </w:r>
      <w:r w:rsidR="005E4CCC" w:rsidRPr="00203C92">
        <w:rPr>
          <w:color w:val="222222"/>
        </w:rPr>
        <w:fldChar w:fldCharType="separate"/>
      </w:r>
      <w:r w:rsidRPr="00203C92">
        <w:rPr>
          <w:rStyle w:val="a7"/>
          <w:color w:val="0B0080"/>
        </w:rPr>
        <w:t>Спадщанском</w:t>
      </w:r>
      <w:proofErr w:type="spellEnd"/>
      <w:r w:rsidRPr="00203C92">
        <w:rPr>
          <w:rStyle w:val="a7"/>
          <w:color w:val="0B0080"/>
        </w:rPr>
        <w:t xml:space="preserve"> лесу</w:t>
      </w:r>
      <w:r w:rsidR="005E4CCC" w:rsidRPr="00203C92">
        <w:rPr>
          <w:color w:val="222222"/>
        </w:rPr>
        <w:fldChar w:fldCharType="end"/>
      </w:r>
      <w:r w:rsidRPr="00203C92">
        <w:rPr>
          <w:color w:val="222222"/>
        </w:rPr>
        <w:t>, в результате объединения двух самостоятельных партизанских отрядов под командованием Ковпака и Руднева (численностью по два-три десятка человек).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203C92">
        <w:rPr>
          <w:color w:val="222222"/>
        </w:rPr>
        <w:t xml:space="preserve">Помимо боевой деятельности, отряд занимался развитием связей с населением. В отряде был создан отряд пропаганды, который уже в 1941 году охватывал влиянием жителей сёл в радиусе 30-40 километров от места расположения отряда. В результате этой деятельности в сёлах </w:t>
      </w:r>
      <w:proofErr w:type="spellStart"/>
      <w:r w:rsidRPr="00203C92">
        <w:rPr>
          <w:color w:val="222222"/>
        </w:rPr>
        <w:t>Спадщино</w:t>
      </w:r>
      <w:proofErr w:type="spellEnd"/>
      <w:r w:rsidRPr="00203C92">
        <w:rPr>
          <w:color w:val="222222"/>
        </w:rPr>
        <w:t xml:space="preserve">, </w:t>
      </w:r>
      <w:proofErr w:type="spellStart"/>
      <w:r w:rsidRPr="00203C92">
        <w:rPr>
          <w:color w:val="222222"/>
        </w:rPr>
        <w:t>Литвиновичи</w:t>
      </w:r>
      <w:proofErr w:type="spellEnd"/>
      <w:r w:rsidRPr="00203C92">
        <w:rPr>
          <w:color w:val="222222"/>
        </w:rPr>
        <w:t xml:space="preserve">, </w:t>
      </w:r>
      <w:proofErr w:type="spellStart"/>
      <w:r w:rsidRPr="00203C92">
        <w:rPr>
          <w:color w:val="222222"/>
        </w:rPr>
        <w:t>Стрельники</w:t>
      </w:r>
      <w:proofErr w:type="spellEnd"/>
      <w:r w:rsidRPr="00203C92">
        <w:rPr>
          <w:color w:val="222222"/>
        </w:rPr>
        <w:t xml:space="preserve">, </w:t>
      </w:r>
      <w:proofErr w:type="spellStart"/>
      <w:r w:rsidRPr="00203C92">
        <w:rPr>
          <w:color w:val="222222"/>
        </w:rPr>
        <w:t>Яцино</w:t>
      </w:r>
      <w:proofErr w:type="spellEnd"/>
      <w:r w:rsidRPr="00203C92">
        <w:rPr>
          <w:color w:val="222222"/>
        </w:rPr>
        <w:t xml:space="preserve">, </w:t>
      </w:r>
      <w:proofErr w:type="spellStart"/>
      <w:r w:rsidRPr="00203C92">
        <w:rPr>
          <w:color w:val="222222"/>
        </w:rPr>
        <w:t>Черепово</w:t>
      </w:r>
      <w:proofErr w:type="spellEnd"/>
      <w:r w:rsidRPr="00203C92">
        <w:rPr>
          <w:color w:val="222222"/>
        </w:rPr>
        <w:t xml:space="preserve"> и других возник многочисленный актив, помогавший партизанам</w:t>
      </w:r>
      <w:r w:rsidR="005759A8">
        <w:rPr>
          <w:color w:val="222222"/>
        </w:rPr>
        <w:t xml:space="preserve">. В партизанские отряды вступали бойцы Красной армии, попавшие в окружение и сумевшие выйти  </w:t>
      </w:r>
      <w:proofErr w:type="gramStart"/>
      <w:r w:rsidR="005759A8">
        <w:rPr>
          <w:color w:val="222222"/>
        </w:rPr>
        <w:t>к</w:t>
      </w:r>
      <w:proofErr w:type="gramEnd"/>
      <w:r w:rsidR="005759A8">
        <w:rPr>
          <w:color w:val="222222"/>
        </w:rPr>
        <w:t xml:space="preserve">  своим, но в лесу.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203C92">
        <w:rPr>
          <w:color w:val="222222"/>
        </w:rPr>
        <w:t xml:space="preserve">Уже 19-20 октября 1941 года отразил наступление крупного отряда карателей, наступавшего при поддержке двух танков. В ходе боя один танк был уничтожен, ещё один - захвачен партизанами. В начале ноября партизаны отряда уничтожили несколько мостов на реках Сейм и </w:t>
      </w:r>
      <w:proofErr w:type="spellStart"/>
      <w:r w:rsidRPr="00203C92">
        <w:rPr>
          <w:color w:val="222222"/>
        </w:rPr>
        <w:t>Клевень</w:t>
      </w:r>
      <w:proofErr w:type="spellEnd"/>
      <w:r w:rsidRPr="00203C92">
        <w:rPr>
          <w:color w:val="222222"/>
        </w:rPr>
        <w:t xml:space="preserve"> и два моста на дороге Путивль - Рыльск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203C92">
        <w:rPr>
          <w:color w:val="222222"/>
        </w:rPr>
        <w:lastRenderedPageBreak/>
        <w:t>18-19 ноября партизаны отбили второе наступление карателей, а </w:t>
      </w:r>
      <w:hyperlink r:id="rId16" w:tooltip="1 декабря" w:history="1">
        <w:r w:rsidRPr="00203C92">
          <w:rPr>
            <w:rStyle w:val="a7"/>
            <w:color w:val="0B0080"/>
          </w:rPr>
          <w:t>1 декабря</w:t>
        </w:r>
      </w:hyperlink>
      <w:r w:rsidRPr="00203C92">
        <w:rPr>
          <w:color w:val="222222"/>
        </w:rPr>
        <w:t xml:space="preserve"> прорвал кольцо блокады вокруг </w:t>
      </w:r>
      <w:proofErr w:type="spellStart"/>
      <w:r w:rsidRPr="00203C92">
        <w:rPr>
          <w:color w:val="222222"/>
        </w:rPr>
        <w:t>Спадщанского</w:t>
      </w:r>
      <w:proofErr w:type="spellEnd"/>
      <w:r w:rsidRPr="00203C92">
        <w:rPr>
          <w:color w:val="222222"/>
        </w:rPr>
        <w:t xml:space="preserve"> леса и совершил первый </w:t>
      </w:r>
      <w:hyperlink r:id="rId17" w:tooltip="Партизанский рейд" w:history="1">
        <w:r w:rsidRPr="00203C92">
          <w:rPr>
            <w:rStyle w:val="a7"/>
            <w:color w:val="0B0080"/>
          </w:rPr>
          <w:t>рейд</w:t>
        </w:r>
      </w:hyperlink>
      <w:r w:rsidRPr="00203C92">
        <w:rPr>
          <w:color w:val="222222"/>
        </w:rPr>
        <w:t> в </w:t>
      </w:r>
      <w:proofErr w:type="spellStart"/>
      <w:r w:rsidR="005E4CCC" w:rsidRPr="00203C92">
        <w:rPr>
          <w:color w:val="222222"/>
        </w:rPr>
        <w:fldChar w:fldCharType="begin"/>
      </w:r>
      <w:r w:rsidRPr="00203C92">
        <w:rPr>
          <w:color w:val="222222"/>
        </w:rPr>
        <w:instrText xml:space="preserve"> HYPERLINK "https://ru.wikipedia.org/w/index.php?title=%D0%A5%D0%B8%D0%BD%D0%B5%D0%BB%D1%8C%D1%81%D0%BA%D0%B8%D0%B5_%D0%BB%D0%B5%D1%81%D0%B0&amp;action=edit&amp;redlink=1" \o "Хинельские леса (страница отсутствует)" </w:instrText>
      </w:r>
      <w:r w:rsidR="005E4CCC" w:rsidRPr="00203C92">
        <w:rPr>
          <w:color w:val="222222"/>
        </w:rPr>
        <w:fldChar w:fldCharType="separate"/>
      </w:r>
      <w:r w:rsidRPr="00203C92">
        <w:rPr>
          <w:rStyle w:val="a7"/>
          <w:color w:val="A55858"/>
        </w:rPr>
        <w:t>Хинельские</w:t>
      </w:r>
      <w:proofErr w:type="spellEnd"/>
      <w:r w:rsidRPr="00203C92">
        <w:rPr>
          <w:rStyle w:val="a7"/>
          <w:color w:val="A55858"/>
        </w:rPr>
        <w:t xml:space="preserve"> леса</w:t>
      </w:r>
      <w:r w:rsidR="005E4CCC" w:rsidRPr="00203C92">
        <w:rPr>
          <w:color w:val="222222"/>
        </w:rPr>
        <w:fldChar w:fldCharType="end"/>
      </w:r>
      <w:r w:rsidRPr="00203C92">
        <w:rPr>
          <w:color w:val="222222"/>
        </w:rPr>
        <w:t>. К этому времени объединённый отряд вырос уже до пятисот человек.</w:t>
      </w:r>
    </w:p>
    <w:p w:rsidR="00203C92" w:rsidRPr="00203C9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proofErr w:type="gramStart"/>
      <w:r w:rsidRPr="00203C92">
        <w:rPr>
          <w:color w:val="222222"/>
        </w:rPr>
        <w:t xml:space="preserve">15 декабря 1941 года на разъезде </w:t>
      </w:r>
      <w:proofErr w:type="spellStart"/>
      <w:r w:rsidRPr="00203C92">
        <w:rPr>
          <w:color w:val="222222"/>
        </w:rPr>
        <w:t>Нерусса</w:t>
      </w:r>
      <w:proofErr w:type="spellEnd"/>
      <w:r w:rsidRPr="00203C92">
        <w:rPr>
          <w:color w:val="222222"/>
        </w:rPr>
        <w:t xml:space="preserve"> состоялось совещание командиров и комиссаров партизанских отрядов, в котором участвовали С.А. Ковпак и С.В. Руднев.</w:t>
      </w:r>
      <w:proofErr w:type="gramEnd"/>
      <w:r w:rsidRPr="00203C92">
        <w:rPr>
          <w:color w:val="222222"/>
        </w:rPr>
        <w:t xml:space="preserve"> На совещании было принято решение о создании оперативного штаба для оперативного руководства и координации действий всех партизанских отрядов Сумской области. Это способствовало успешному отражению атак противника на партизанский район и позволило значительно расширить зону влияния партизан</w:t>
      </w:r>
    </w:p>
    <w:p w:rsidR="00203C92" w:rsidRPr="00480362" w:rsidRDefault="00203C92" w:rsidP="00203C92">
      <w:pPr>
        <w:pStyle w:val="a6"/>
        <w:shd w:val="clear" w:color="auto" w:fill="FFFFFF"/>
        <w:spacing w:before="120" w:beforeAutospacing="0" w:after="120" w:afterAutospacing="0"/>
        <w:rPr>
          <w:color w:val="222222"/>
        </w:rPr>
      </w:pPr>
      <w:r w:rsidRPr="00203C92">
        <w:rPr>
          <w:color w:val="222222"/>
        </w:rPr>
        <w:t>В конце декабря 1941 года отряд насчитывал 500 чел. и помимо стрелкового оружия имел на вооружении 3 станковых, 7 ручных пулемётов и два </w:t>
      </w:r>
      <w:hyperlink r:id="rId18" w:tooltip="82-мм миномёт БМ-37" w:history="1">
        <w:r w:rsidRPr="00203C92">
          <w:rPr>
            <w:rStyle w:val="a7"/>
            <w:color w:val="0B0080"/>
          </w:rPr>
          <w:t>82-мм миномёта</w:t>
        </w:r>
      </w:hyperlink>
      <w:proofErr w:type="gramStart"/>
      <w:r w:rsidRPr="00203C92">
        <w:rPr>
          <w:color w:val="222222"/>
        </w:rPr>
        <w:t> </w:t>
      </w:r>
      <w:r w:rsidR="005759A8">
        <w:rPr>
          <w:color w:val="222222"/>
        </w:rPr>
        <w:t>.</w:t>
      </w:r>
      <w:proofErr w:type="gramEnd"/>
      <w:r w:rsidR="00480362" w:rsidRPr="00480362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480362" w:rsidRPr="00480362">
        <w:rPr>
          <w:color w:val="000000"/>
          <w:shd w:val="clear" w:color="auto" w:fill="FFFFFF"/>
        </w:rPr>
        <w:t>Партизанские отряды не были изолированным группами, которые действовали автономно. У большинства из них была связь с "большой землей" и они получали приказы от командования армии. А вместе с приказами получали и материальную помощь, доставляемую, как правило, самолетами.</w:t>
      </w:r>
    </w:p>
    <w:p w:rsidR="00480362" w:rsidRDefault="00480362" w:rsidP="006A360D">
      <w:pPr>
        <w:pStyle w:val="a6"/>
        <w:spacing w:before="0" w:beforeAutospacing="0" w:after="450" w:afterAutospacing="0" w:line="450" w:lineRule="atLeast"/>
        <w:ind w:left="720"/>
        <w:rPr>
          <w:color w:val="0070C0"/>
        </w:rPr>
      </w:pPr>
    </w:p>
    <w:p w:rsidR="006A360D" w:rsidRDefault="006A360D" w:rsidP="006A360D">
      <w:pPr>
        <w:pStyle w:val="a6"/>
        <w:spacing w:before="0" w:beforeAutospacing="0" w:after="450" w:afterAutospacing="0" w:line="450" w:lineRule="atLeast"/>
        <w:ind w:left="720"/>
        <w:rPr>
          <w:color w:val="00B0F0"/>
        </w:rPr>
      </w:pPr>
      <w:r w:rsidRPr="006A360D">
        <w:rPr>
          <w:color w:val="0070C0"/>
        </w:rPr>
        <w:t>Ваш ответ:</w:t>
      </w:r>
      <w:r>
        <w:rPr>
          <w:color w:val="00B0F0"/>
        </w:rPr>
        <w:t xml:space="preserve"> ___________________________________________________________________ </w:t>
      </w:r>
    </w:p>
    <w:p w:rsidR="006A360D" w:rsidRDefault="006A360D" w:rsidP="006A360D">
      <w:pPr>
        <w:pStyle w:val="a6"/>
        <w:spacing w:before="0" w:beforeAutospacing="0" w:after="450" w:afterAutospacing="0" w:line="450" w:lineRule="atLeast"/>
        <w:ind w:left="720"/>
        <w:rPr>
          <w:color w:val="0070C0"/>
        </w:rPr>
      </w:pPr>
      <w:r>
        <w:rPr>
          <w:color w:val="0070C0"/>
        </w:rPr>
        <w:t>_____________________________________________________________________________</w:t>
      </w:r>
      <w:r w:rsidR="00A00099">
        <w:rPr>
          <w:color w:val="0070C0"/>
        </w:rPr>
        <w:t xml:space="preserve"> </w:t>
      </w:r>
    </w:p>
    <w:p w:rsidR="00A00099" w:rsidRPr="00A033C7" w:rsidRDefault="00A00099" w:rsidP="006A360D">
      <w:pPr>
        <w:pStyle w:val="a6"/>
        <w:spacing w:before="0" w:beforeAutospacing="0" w:after="450" w:afterAutospacing="0" w:line="450" w:lineRule="atLeast"/>
        <w:ind w:left="720"/>
        <w:rPr>
          <w:b/>
        </w:rPr>
      </w:pPr>
      <w:r w:rsidRPr="00A00099">
        <w:rPr>
          <w:color w:val="FF0000"/>
        </w:rPr>
        <w:t xml:space="preserve">5 задание </w:t>
      </w:r>
      <w:r w:rsidR="00A033C7">
        <w:rPr>
          <w:color w:val="FF0000"/>
        </w:rPr>
        <w:t xml:space="preserve"> </w:t>
      </w:r>
      <w:r w:rsidRPr="00A033C7">
        <w:rPr>
          <w:b/>
        </w:rPr>
        <w:t>19.00 - 5.00  Боевая  операция против фашистов</w:t>
      </w:r>
    </w:p>
    <w:p w:rsidR="00FB24AD" w:rsidRDefault="00FB24AD" w:rsidP="006A360D">
      <w:pPr>
        <w:pStyle w:val="a6"/>
        <w:spacing w:before="0" w:beforeAutospacing="0" w:after="450" w:afterAutospacing="0" w:line="450" w:lineRule="atLeast"/>
        <w:ind w:left="720"/>
      </w:pPr>
      <w:r w:rsidRPr="00FB24AD">
        <w:t>Одним из видов деятельности партизанских отрядов была советская пропаганда.</w:t>
      </w:r>
      <w:r>
        <w:t xml:space="preserve"> Перед вами реальная партизанская листовка, обращенная  к так называемым коллаборационистам  (советским гражданам, перешедшим на сторону гитлеровцев, предателям Родины)</w:t>
      </w:r>
      <w:r w:rsidR="00A033C7">
        <w:t>. Предатели служили в немецкой полиции, обеспечивая  порядок  в захваченных городах  и деревнях. Старосты осуществляли связь гитлеровцев  с местным населением.</w:t>
      </w:r>
    </w:p>
    <w:p w:rsidR="00FB24AD" w:rsidRDefault="00FB24AD" w:rsidP="00FB24AD">
      <w:pPr>
        <w:pStyle w:val="a6"/>
        <w:spacing w:before="0" w:beforeAutospacing="0" w:after="450" w:afterAutospacing="0" w:line="450" w:lineRule="atLeast"/>
        <w:ind w:left="720"/>
        <w:jc w:val="center"/>
      </w:pPr>
      <w:r>
        <w:rPr>
          <w:noProof/>
        </w:rPr>
        <w:drawing>
          <wp:inline distT="0" distB="0" distL="0" distR="0">
            <wp:extent cx="4204607" cy="3065859"/>
            <wp:effectExtent l="19050" t="0" r="5443" b="0"/>
            <wp:docPr id="8" name="Рисунок 8" descr="C:\Users\Асма-82\Desktop\партизаны\200500-95e2afa29f4c22240dbeb166d95be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сма-82\Desktop\партизаны\200500-95e2afa29f4c22240dbeb166d95be52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447" cy="307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33C7">
        <w:t xml:space="preserve"> </w:t>
      </w:r>
      <w:r w:rsidR="000E2D89">
        <w:t xml:space="preserve"> </w:t>
      </w:r>
    </w:p>
    <w:p w:rsidR="000E2D89" w:rsidRDefault="000E2D89" w:rsidP="000E2D89">
      <w:pPr>
        <w:pStyle w:val="a6"/>
        <w:spacing w:before="0" w:beforeAutospacing="0" w:after="450" w:afterAutospacing="0" w:line="450" w:lineRule="atLeast"/>
        <w:ind w:left="720"/>
      </w:pPr>
      <w:r>
        <w:lastRenderedPageBreak/>
        <w:t>В листовках партизаны призывали советских людей вступать в их ряды, бороться с оккупантами, чтобы ни днем, ни ночью не было им покоя, смеялись над Гитлером и его бандой.</w:t>
      </w:r>
    </w:p>
    <w:p w:rsidR="00A033C7" w:rsidRPr="00FB24AD" w:rsidRDefault="00A033C7" w:rsidP="00A033C7">
      <w:pPr>
        <w:pStyle w:val="a6"/>
        <w:spacing w:before="0" w:beforeAutospacing="0" w:after="450" w:afterAutospacing="0" w:line="450" w:lineRule="atLeast"/>
        <w:ind w:left="720"/>
      </w:pPr>
      <w:r w:rsidRPr="00A033C7">
        <w:rPr>
          <w:color w:val="0070C0"/>
        </w:rPr>
        <w:t xml:space="preserve">Разработайте проект партизанской листовки, которая будет обращена к </w:t>
      </w:r>
      <w:r w:rsidR="000E2D89">
        <w:rPr>
          <w:color w:val="0070C0"/>
        </w:rPr>
        <w:t>жителям близлежащей к отряду деревни.</w:t>
      </w:r>
    </w:p>
    <w:p w:rsidR="00FE67F2" w:rsidRPr="00A00099" w:rsidRDefault="00FE67F2" w:rsidP="006A360D">
      <w:pPr>
        <w:pStyle w:val="a6"/>
        <w:spacing w:before="0" w:beforeAutospacing="0" w:after="450" w:afterAutospacing="0" w:line="450" w:lineRule="atLeast"/>
        <w:ind w:left="720"/>
        <w:rPr>
          <w:color w:val="FF0000"/>
        </w:rPr>
      </w:pPr>
    </w:p>
    <w:p w:rsidR="006A360D" w:rsidRPr="006A360D" w:rsidRDefault="006A360D" w:rsidP="006A360D">
      <w:pPr>
        <w:pStyle w:val="a6"/>
        <w:spacing w:before="0" w:beforeAutospacing="0" w:after="450" w:afterAutospacing="0" w:line="450" w:lineRule="atLeast"/>
        <w:rPr>
          <w:color w:val="00B0F0"/>
        </w:rPr>
      </w:pPr>
    </w:p>
    <w:p w:rsidR="002B56AF" w:rsidRPr="00203C92" w:rsidRDefault="002B56AF" w:rsidP="000C3E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56AF" w:rsidRPr="00203C92" w:rsidSect="00ED4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E91"/>
    <w:multiLevelType w:val="hybridMultilevel"/>
    <w:tmpl w:val="99C8FE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293BF2"/>
    <w:multiLevelType w:val="hybridMultilevel"/>
    <w:tmpl w:val="6018CE4C"/>
    <w:lvl w:ilvl="0" w:tplc="C3DA160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97F12"/>
    <w:multiLevelType w:val="hybridMultilevel"/>
    <w:tmpl w:val="496E9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6FEF"/>
    <w:rsid w:val="00081F63"/>
    <w:rsid w:val="00082F41"/>
    <w:rsid w:val="00087BCA"/>
    <w:rsid w:val="000C3ED7"/>
    <w:rsid w:val="000E2D89"/>
    <w:rsid w:val="001D4F61"/>
    <w:rsid w:val="00203C92"/>
    <w:rsid w:val="002B56AF"/>
    <w:rsid w:val="004459B4"/>
    <w:rsid w:val="00480362"/>
    <w:rsid w:val="004C28C6"/>
    <w:rsid w:val="005759A8"/>
    <w:rsid w:val="005E4CCC"/>
    <w:rsid w:val="00646FEF"/>
    <w:rsid w:val="006A360D"/>
    <w:rsid w:val="00A00099"/>
    <w:rsid w:val="00A033C7"/>
    <w:rsid w:val="00A428CD"/>
    <w:rsid w:val="00A5094C"/>
    <w:rsid w:val="00AF4B3B"/>
    <w:rsid w:val="00B567AE"/>
    <w:rsid w:val="00C338F8"/>
    <w:rsid w:val="00C9787C"/>
    <w:rsid w:val="00D9467D"/>
    <w:rsid w:val="00DB1E94"/>
    <w:rsid w:val="00DD691A"/>
    <w:rsid w:val="00E12155"/>
    <w:rsid w:val="00E232A4"/>
    <w:rsid w:val="00E507B5"/>
    <w:rsid w:val="00ED4F06"/>
    <w:rsid w:val="00F4284F"/>
    <w:rsid w:val="00FB24AD"/>
    <w:rsid w:val="00FE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8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7BC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B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03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9A%D0%BE%D0%B2%D0%BF%D0%B0%D0%BA,_%D0%A1%D0%B8%D0%B4%D0%BE%D1%80_%D0%90%D1%80%D1%82%D0%B5%D0%BC%D1%8C%D0%B5%D0%B2%D0%B8%D1%87" TargetMode="External"/><Relationship Id="rId18" Type="http://schemas.openxmlformats.org/officeDocument/2006/relationships/hyperlink" Target="https://ru.wikipedia.org/wiki/82-%D0%BC%D0%BC_%D0%BC%D0%B8%D0%BD%D0%BE%D0%BC%D1%91%D1%82_%D0%91%D0%9C-3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ru.wikipedia.org/wiki/%D0%9F%D0%B0%D1%80%D1%82%D0%B8%D0%B7%D0%B0%D0%BD%D1%81%D0%BA%D0%B8%D0%B9_%D1%80%D0%B5%D0%B9%D0%B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1_%D0%B4%D0%B5%D0%BA%D0%B0%D0%B1%D1%80%D1%8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18_%D0%BE%D0%BA%D1%82%D1%8F%D0%B1%D1%80%D1%8F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ru.wikipedia.org/wiki/%D0%A0%D1%83%D0%B4%D0%BD%D0%B5%D0%B2,_%D0%A1%D0%B5%D0%BC%D1%91%D0%BD_%D0%92%D0%B0%D1%81%D0%B8%D0%BB%D1%8C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19231-36A8-4782-9ED7-D2F41B02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Асма-82</dc:creator>
  <cp:lastModifiedBy>Асма-82</cp:lastModifiedBy>
  <cp:revision>25</cp:revision>
  <dcterms:created xsi:type="dcterms:W3CDTF">2020-04-28T07:12:00Z</dcterms:created>
  <dcterms:modified xsi:type="dcterms:W3CDTF">2020-04-29T05:14:00Z</dcterms:modified>
</cp:coreProperties>
</file>